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7E" w:rsidRDefault="0078417E" w:rsidP="005723A8">
      <w:r>
        <w:t xml:space="preserve">4.Delegovanie rozhodcov a delegátov na stretnutia ObFZ    </w:t>
      </w:r>
      <w:r>
        <w:rPr>
          <w:rFonts w:cs="Calibri"/>
        </w:rPr>
        <w:t></w:t>
      </w:r>
    </w:p>
    <w:p w:rsidR="0078417E" w:rsidRDefault="0078417E" w:rsidP="005723A8">
      <w:r>
        <w:rPr>
          <w:rFonts w:cs="Calibri"/>
        </w:rPr>
        <w:t xml:space="preserve">Obsadzovací úsek KR ObFZ zabezpečuje prostredníctvom Internetovej stránky ObFZ, v ktorom má ObFZ delegačný list, prostredníctvom ktorého je zabezpečené delegovanie rozhodcov a delegátov na všetky stretnutia ObFZ a mládežnícke stretnutia SsFZ . Delegovanie </w:t>
      </w:r>
      <w:r>
        <w:t xml:space="preserve">vychádza s dostatočným časovým predstihom pred každým súťažným kolom v prebiehajúcom súťažnom ročníku. </w:t>
      </w:r>
    </w:p>
    <w:p w:rsidR="0078417E" w:rsidRDefault="0078417E" w:rsidP="005723A8">
      <w:r>
        <w:rPr>
          <w:rFonts w:cs="Calibri"/>
        </w:rPr>
        <w:t>Každý rozhodca a delegát, zaradený na nominačnú listinu ObFZ je povinný sledovať delegačné listy a úradné správy s prípadnými zmenami na Internetovej s</w:t>
      </w:r>
      <w:r>
        <w:t xml:space="preserve">tránke ObFZ a v prípade práceneschopnosti, zranenia, pracovných či súkromných povinností alebo z iných závažných dôvodov je povinný sa včas ospravedlniť. </w:t>
      </w:r>
    </w:p>
    <w:p w:rsidR="0078417E" w:rsidRDefault="0078417E" w:rsidP="005723A8">
      <w:r>
        <w:rPr>
          <w:rFonts w:cs="Calibri"/>
        </w:rPr>
        <w:t>Ospravedlnenie rozhodcov a delegátov musí byť min. 8 dní pred stretnutím, na ktoré sa ospravedlňuje</w:t>
      </w:r>
      <w:r>
        <w:t xml:space="preserve">, a to elektronickou poštou resp SMS kou  vedúcemu OÚ. </w:t>
      </w:r>
      <w:r>
        <w:rPr>
          <w:rFonts w:cs="Calibri"/>
        </w:rPr>
        <w:t>V prípade PN alebo v mimoriadnych prípadoch neúčasti na delegovanom stretnutí musí oznámiť túto skutočnosť telefonicky, neodkladne</w:t>
      </w:r>
      <w:r>
        <w:t xml:space="preserve"> do 5 hod, vedúcemu úseku delegovania KR.</w:t>
      </w:r>
    </w:p>
    <w:p w:rsidR="0078417E" w:rsidRDefault="0078417E" w:rsidP="005723A8">
      <w:r>
        <w:rPr>
          <w:rFonts w:cs="Calibri"/>
        </w:rPr>
        <w:t xml:space="preserve">V prípade práceneschopnosti zašle kópiu dokladu o začatí PN do 2 pracovných dní a ukončení PN do 3 pracovných dní na KR ObFZ. </w:t>
      </w:r>
    </w:p>
    <w:p w:rsidR="0078417E" w:rsidRDefault="0078417E" w:rsidP="005723A8">
      <w:r>
        <w:rPr>
          <w:rFonts w:cs="Calibri"/>
        </w:rPr>
        <w:t>Rozhodca alebo delegát, ktorý nie je</w:t>
      </w:r>
      <w:r>
        <w:t xml:space="preserve"> riadne ospravedlnený a nie je delegovaný na príslušné kolo, je vždy k dispozícii KR ObFZ. </w:t>
      </w:r>
    </w:p>
    <w:p w:rsidR="0078417E" w:rsidRDefault="0078417E" w:rsidP="005723A8">
      <w:r>
        <w:rPr>
          <w:rFonts w:cs="Calibri"/>
        </w:rPr>
        <w:t>Sankcie formou poplatkov, prípadne pozastavenie delegovania KR ObFZ za oneskorené ospravedlnenie a neospravedlnenú neúčasť na st</w:t>
      </w:r>
      <w:r>
        <w:t xml:space="preserve">retnutiach určuje bod 5 týchto Zásad a kontroluje uhrádzanie poplatkov prostredníctvom DK </w:t>
      </w:r>
    </w:p>
    <w:p w:rsidR="0078417E" w:rsidRDefault="0078417E" w:rsidP="005723A8">
      <w:r>
        <w:rPr>
          <w:rFonts w:cs="Calibri"/>
        </w:rPr>
        <w:t>Rozhodca a DS nemôže vykonávať funkciu prezidenta, predsedu, tajomníka a manažéra FK v tej súťaži dospelých, v ktorej pôsobí ako R alebo DZ. R a DZ nemôže byť deleg</w:t>
      </w:r>
      <w:r>
        <w:t xml:space="preserve">ovaný na MFZ súťaže, v ktorej hrá družstvo, za ktoré je oprávnený nastupovať ako aktívny hráč.  </w:t>
      </w:r>
    </w:p>
    <w:p w:rsidR="0078417E" w:rsidRDefault="0078417E" w:rsidP="005723A8">
      <w:r>
        <w:rPr>
          <w:rFonts w:cs="Calibri"/>
        </w:rPr>
        <w:t>Rozhodca a DZ, ktorý má vedenú klubovú príslušnosť, túto skutočnosť, ako aj prípadné zmeny, písomne nahlási na KR pred začiatkom, resp. v prípade zmeny aj v p</w:t>
      </w:r>
      <w:r>
        <w:t xml:space="preserve">riebehu ročníka.   </w:t>
      </w:r>
    </w:p>
    <w:p w:rsidR="0078417E" w:rsidRDefault="0078417E" w:rsidP="005723A8">
      <w:r>
        <w:t xml:space="preserve">Povinnosti rozhodcov pred MFS a) R sa telefonicky spojí najmenej 12 hod. pred začiatkom MFS s AR a DZ, dohodne sa s nimi na prípadných zmenách v MFS a na výstroji R a AR. R môže mať dres inej farby ako AR, pričom však AR musia mať dres rovnakej farby. </w:t>
      </w:r>
    </w:p>
    <w:p w:rsidR="0078417E" w:rsidRDefault="0078417E" w:rsidP="005723A8">
      <w:r>
        <w:t xml:space="preserve">b) Nosiť na MFS predpísaný dres ATTAK čierny. </w:t>
      </w:r>
    </w:p>
    <w:p w:rsidR="0078417E" w:rsidRDefault="0078417E" w:rsidP="005723A8">
      <w:r>
        <w:t xml:space="preserve">c)Skontrolovať platnosť RP a zhodu RP so zápisom, pričom zodpovednosť za kontrolu nesie AR 1 u družstva domácich a AR 2 u družstva hostí a v prípade prítomnosti len 2 rozhodcov na MFS, R u družstva domácich a AR1 u družstva hostí.  </w:t>
      </w:r>
    </w:p>
    <w:p w:rsidR="0078417E" w:rsidRDefault="0078417E" w:rsidP="005723A8">
      <w:r>
        <w:t xml:space="preserve">d) Pri nástupe na HP pred MFS skontrolovať zhodu čísiel dresov, mien a priezvisk hráčov nastupujúcich v základnej zostave so zápisom, pričom zodpovednosť za kontrolu nesie AR 1 u družstva domácich a AR 2 u družstva hostí a v prípade prítomnosti len 2 rozhodcov na MFS, R u družstva domácich a AR1 u družstva hostí.  </w:t>
      </w:r>
    </w:p>
    <w:p w:rsidR="0078417E" w:rsidRDefault="0078417E" w:rsidP="005723A8">
      <w:r>
        <w:t xml:space="preserve">e) V prípade porušenia nariadení uvedených v písm. c) – d) budú na návrh príslušnej riadiacej komisie a KR R a AR prípadne aj DZ disciplinárne riešení podľa DP.  </w:t>
      </w:r>
    </w:p>
    <w:p w:rsidR="0078417E" w:rsidRDefault="0078417E" w:rsidP="005723A8">
      <w:r>
        <w:t xml:space="preserve"> </w:t>
      </w:r>
    </w:p>
    <w:p w:rsidR="0078417E" w:rsidRDefault="0078417E" w:rsidP="005723A8">
      <w:r>
        <w:t xml:space="preserve">b) DZ je povinný uzatvoriť Správu DS  do utorka 12:00 hodiny v prípade stretnutia ktoré sa konalo v pracovné dni, Správu DS a správu PR uzatvorí do 12:00 hodiny nasledujúceho dňa.   </w:t>
      </w:r>
    </w:p>
    <w:sectPr w:rsidR="0078417E" w:rsidSect="0065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A8"/>
    <w:rsid w:val="005723A8"/>
    <w:rsid w:val="00656C14"/>
    <w:rsid w:val="006C3EA1"/>
    <w:rsid w:val="006C7B86"/>
    <w:rsid w:val="0078417E"/>
    <w:rsid w:val="007D6664"/>
    <w:rsid w:val="00C1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473</Words>
  <Characters>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Vladimir Parobek</dc:creator>
  <cp:keywords/>
  <dc:description/>
  <cp:lastModifiedBy>Admin</cp:lastModifiedBy>
  <cp:revision>2</cp:revision>
  <dcterms:created xsi:type="dcterms:W3CDTF">2014-08-03T05:17:00Z</dcterms:created>
  <dcterms:modified xsi:type="dcterms:W3CDTF">2014-08-03T05:17:00Z</dcterms:modified>
</cp:coreProperties>
</file>